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83" w:rsidRPr="00F66A7C" w:rsidRDefault="0010056A" w:rsidP="00B22283">
      <w:pPr>
        <w:pStyle w:val="1"/>
        <w:tabs>
          <w:tab w:val="left" w:pos="4110"/>
        </w:tabs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pacing w:val="28"/>
          <w:sz w:val="32"/>
          <w:szCs w:val="32"/>
        </w:rPr>
        <w:t>23.03.2022Г.</w:t>
      </w:r>
      <w:r w:rsidR="00346638">
        <w:rPr>
          <w:rFonts w:ascii="Arial" w:hAnsi="Arial" w:cs="Arial"/>
          <w:color w:val="000000"/>
          <w:spacing w:val="28"/>
          <w:sz w:val="32"/>
          <w:szCs w:val="32"/>
        </w:rPr>
        <w:t>№292</w:t>
      </w:r>
      <w:r w:rsidR="00AA5516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B22283" w:rsidRDefault="00B22283" w:rsidP="00B22283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B22283" w:rsidRDefault="00B22283" w:rsidP="00B22283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B22283" w:rsidRDefault="00B22283" w:rsidP="00B22283">
      <w:pPr>
        <w:pStyle w:val="2"/>
        <w:spacing w:line="24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МУНИЦИПАЛЬНОЕ ОБРАЗОВАНИЕ </w:t>
      </w:r>
    </w:p>
    <w:p w:rsidR="00B22283" w:rsidRDefault="00B22283" w:rsidP="00B22283">
      <w:pPr>
        <w:pStyle w:val="2"/>
        <w:spacing w:line="24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«АЛАРСКИЙ РАЙОН»</w:t>
      </w:r>
    </w:p>
    <w:p w:rsidR="00B22283" w:rsidRDefault="00B22283" w:rsidP="00B2228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22283" w:rsidRDefault="00B22283" w:rsidP="00B22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22283" w:rsidRDefault="00B22283" w:rsidP="00B22283">
      <w:pPr>
        <w:jc w:val="center"/>
        <w:rPr>
          <w:rFonts w:ascii="Arial" w:hAnsi="Arial" w:cs="Arial"/>
          <w:b/>
          <w:sz w:val="32"/>
          <w:szCs w:val="32"/>
        </w:rPr>
      </w:pPr>
    </w:p>
    <w:p w:rsidR="00B22283" w:rsidRDefault="00B22283" w:rsidP="00B22283">
      <w:pPr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6F7965">
        <w:rPr>
          <w:rFonts w:ascii="Arial" w:hAnsi="Arial" w:cs="Arial"/>
          <w:b/>
          <w:sz w:val="32"/>
          <w:szCs w:val="32"/>
        </w:rPr>
        <w:t xml:space="preserve">ОТЧЕТ О ПРОДЕЛАННОЙ РАБОТЕ </w:t>
      </w:r>
      <w:r w:rsidR="001F222C">
        <w:rPr>
          <w:rFonts w:ascii="Arial" w:hAnsi="Arial" w:cs="Arial"/>
          <w:b/>
          <w:sz w:val="32"/>
          <w:szCs w:val="32"/>
        </w:rPr>
        <w:t>ПО РАЗВИТИЮ</w:t>
      </w:r>
      <w:r w:rsidRPr="006F7965">
        <w:rPr>
          <w:rFonts w:ascii="Arial" w:hAnsi="Arial" w:cs="Arial"/>
          <w:b/>
          <w:sz w:val="32"/>
          <w:szCs w:val="32"/>
        </w:rPr>
        <w:t xml:space="preserve"> НЕКОММЕРЧЕ</w:t>
      </w:r>
      <w:r w:rsidR="001F222C">
        <w:rPr>
          <w:rFonts w:ascii="Arial" w:hAnsi="Arial" w:cs="Arial"/>
          <w:b/>
          <w:sz w:val="32"/>
          <w:szCs w:val="32"/>
        </w:rPr>
        <w:t>СКОГО СЕКТОРА В АЛАРСКОМ РАЙОНЕ</w:t>
      </w:r>
    </w:p>
    <w:p w:rsidR="00B22283" w:rsidRPr="006F7965" w:rsidRDefault="00B22283" w:rsidP="00B22283">
      <w:pPr>
        <w:ind w:firstLine="720"/>
        <w:jc w:val="both"/>
        <w:rPr>
          <w:rFonts w:ascii="Arial" w:hAnsi="Arial" w:cs="Arial"/>
          <w:b/>
          <w:sz w:val="32"/>
          <w:szCs w:val="32"/>
        </w:rPr>
      </w:pPr>
    </w:p>
    <w:p w:rsidR="00B22283" w:rsidRDefault="00B22283" w:rsidP="00B2228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Заслушав и обсудив информацию помощника мэра</w:t>
      </w:r>
      <w:r w:rsidR="001F222C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Галиханова</w:t>
      </w:r>
      <w:proofErr w:type="spellEnd"/>
      <w:r>
        <w:rPr>
          <w:rFonts w:ascii="Arial" w:hAnsi="Arial" w:cs="Arial"/>
          <w:sz w:val="24"/>
          <w:szCs w:val="24"/>
        </w:rPr>
        <w:t xml:space="preserve"> Р.З. «</w:t>
      </w:r>
      <w:r w:rsidR="001F222C">
        <w:rPr>
          <w:rFonts w:ascii="Arial" w:hAnsi="Arial" w:cs="Arial"/>
          <w:sz w:val="24"/>
          <w:szCs w:val="24"/>
        </w:rPr>
        <w:t>Отчет о проделанной работе по развитию</w:t>
      </w:r>
      <w:r>
        <w:rPr>
          <w:rFonts w:ascii="Arial" w:hAnsi="Arial" w:cs="Arial"/>
          <w:sz w:val="24"/>
          <w:szCs w:val="24"/>
        </w:rPr>
        <w:t xml:space="preserve"> некоммерчес</w:t>
      </w:r>
      <w:r w:rsidR="001F222C">
        <w:rPr>
          <w:rFonts w:ascii="Arial" w:hAnsi="Arial" w:cs="Arial"/>
          <w:sz w:val="24"/>
          <w:szCs w:val="24"/>
        </w:rPr>
        <w:t>кого сектора в Аларском районе», руководствуясь Уставом муниципального образования «Аларский район»</w:t>
      </w:r>
    </w:p>
    <w:p w:rsidR="00B22283" w:rsidRDefault="00B22283" w:rsidP="00B22283">
      <w:pPr>
        <w:jc w:val="center"/>
        <w:rPr>
          <w:rFonts w:ascii="Arial" w:hAnsi="Arial" w:cs="Arial"/>
          <w:sz w:val="24"/>
          <w:szCs w:val="24"/>
        </w:rPr>
      </w:pPr>
    </w:p>
    <w:p w:rsidR="00B22283" w:rsidRPr="00E03CB5" w:rsidRDefault="00B22283" w:rsidP="00B2228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E03CB5">
        <w:rPr>
          <w:rFonts w:ascii="Arial" w:hAnsi="Arial" w:cs="Arial"/>
          <w:b/>
          <w:sz w:val="30"/>
          <w:szCs w:val="30"/>
        </w:rPr>
        <w:t>:</w:t>
      </w:r>
    </w:p>
    <w:p w:rsidR="00B22283" w:rsidRDefault="00B22283" w:rsidP="00B22283">
      <w:pPr>
        <w:jc w:val="center"/>
        <w:rPr>
          <w:rFonts w:ascii="Arial" w:hAnsi="Arial" w:cs="Arial"/>
          <w:sz w:val="24"/>
          <w:szCs w:val="24"/>
        </w:rPr>
      </w:pPr>
    </w:p>
    <w:p w:rsidR="00B22283" w:rsidRDefault="000E6A10" w:rsidP="00B2228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2283">
        <w:rPr>
          <w:rFonts w:ascii="Arial" w:hAnsi="Arial" w:cs="Arial"/>
          <w:sz w:val="24"/>
          <w:szCs w:val="24"/>
        </w:rPr>
        <w:t>Информацию помощника мэра</w:t>
      </w:r>
      <w:r w:rsidR="00411474">
        <w:rPr>
          <w:rFonts w:ascii="Arial" w:hAnsi="Arial" w:cs="Arial"/>
          <w:sz w:val="24"/>
          <w:szCs w:val="24"/>
        </w:rPr>
        <w:t xml:space="preserve"> района</w:t>
      </w:r>
      <w:r w:rsidR="00B22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283">
        <w:rPr>
          <w:rFonts w:ascii="Arial" w:hAnsi="Arial" w:cs="Arial"/>
          <w:sz w:val="24"/>
          <w:szCs w:val="24"/>
        </w:rPr>
        <w:t>Галиханова</w:t>
      </w:r>
      <w:proofErr w:type="spellEnd"/>
      <w:r w:rsidR="00B22283">
        <w:rPr>
          <w:rFonts w:ascii="Arial" w:hAnsi="Arial" w:cs="Arial"/>
          <w:sz w:val="24"/>
          <w:szCs w:val="24"/>
        </w:rPr>
        <w:t xml:space="preserve"> Р.З.</w:t>
      </w:r>
      <w:r w:rsidR="00411474" w:rsidRPr="00411474">
        <w:rPr>
          <w:rFonts w:ascii="Arial" w:hAnsi="Arial" w:cs="Arial"/>
          <w:sz w:val="24"/>
          <w:szCs w:val="24"/>
        </w:rPr>
        <w:t xml:space="preserve"> </w:t>
      </w:r>
      <w:r w:rsidR="00411474">
        <w:rPr>
          <w:rFonts w:ascii="Arial" w:hAnsi="Arial" w:cs="Arial"/>
          <w:sz w:val="24"/>
          <w:szCs w:val="24"/>
        </w:rPr>
        <w:t>«Отчет о проделанной работе по развитию некоммерческого сектора в Аларском районе»</w:t>
      </w:r>
      <w:r w:rsidR="001F222C">
        <w:rPr>
          <w:rFonts w:ascii="Arial" w:hAnsi="Arial" w:cs="Arial"/>
          <w:sz w:val="24"/>
          <w:szCs w:val="24"/>
        </w:rPr>
        <w:t xml:space="preserve"> </w:t>
      </w:r>
      <w:r w:rsidR="00B22283">
        <w:rPr>
          <w:rFonts w:ascii="Arial" w:hAnsi="Arial" w:cs="Arial"/>
          <w:sz w:val="24"/>
          <w:szCs w:val="24"/>
        </w:rPr>
        <w:t>принять к сведению</w:t>
      </w:r>
      <w:r w:rsidR="001F222C">
        <w:rPr>
          <w:rFonts w:ascii="Arial" w:hAnsi="Arial" w:cs="Arial"/>
          <w:sz w:val="24"/>
          <w:szCs w:val="24"/>
        </w:rPr>
        <w:t xml:space="preserve"> (приложение)</w:t>
      </w:r>
      <w:r w:rsidR="00B22283">
        <w:rPr>
          <w:rFonts w:ascii="Arial" w:hAnsi="Arial" w:cs="Arial"/>
          <w:sz w:val="24"/>
          <w:szCs w:val="24"/>
        </w:rPr>
        <w:t>.</w:t>
      </w:r>
    </w:p>
    <w:p w:rsidR="00B22283" w:rsidRDefault="000E6A10" w:rsidP="00B2228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2283">
        <w:rPr>
          <w:rFonts w:ascii="Arial" w:hAnsi="Arial" w:cs="Arial"/>
          <w:sz w:val="24"/>
          <w:szCs w:val="24"/>
        </w:rPr>
        <w:t xml:space="preserve">Рекомендовать главам сельских поселений Аларского района активизировать работу </w:t>
      </w:r>
      <w:r w:rsidR="006161B4">
        <w:rPr>
          <w:rFonts w:ascii="Arial" w:hAnsi="Arial" w:cs="Arial"/>
          <w:sz w:val="24"/>
          <w:szCs w:val="24"/>
        </w:rPr>
        <w:t xml:space="preserve">с населением </w:t>
      </w:r>
      <w:r>
        <w:rPr>
          <w:rFonts w:ascii="Arial" w:hAnsi="Arial" w:cs="Arial"/>
          <w:sz w:val="24"/>
          <w:szCs w:val="24"/>
        </w:rPr>
        <w:t>о создании</w:t>
      </w:r>
      <w:r w:rsidR="006161B4">
        <w:rPr>
          <w:rFonts w:ascii="Arial" w:hAnsi="Arial" w:cs="Arial"/>
          <w:sz w:val="24"/>
          <w:szCs w:val="24"/>
        </w:rPr>
        <w:t xml:space="preserve"> некоммерческих организаций на территории </w:t>
      </w:r>
      <w:r w:rsidR="00040EBA">
        <w:rPr>
          <w:rFonts w:ascii="Arial" w:hAnsi="Arial" w:cs="Arial"/>
          <w:sz w:val="24"/>
          <w:szCs w:val="24"/>
        </w:rPr>
        <w:t xml:space="preserve">своих </w:t>
      </w:r>
      <w:r w:rsidR="006161B4">
        <w:rPr>
          <w:rFonts w:ascii="Arial" w:hAnsi="Arial" w:cs="Arial"/>
          <w:sz w:val="24"/>
          <w:szCs w:val="24"/>
        </w:rPr>
        <w:t>по</w:t>
      </w:r>
      <w:r w:rsidR="00040EBA">
        <w:rPr>
          <w:rFonts w:ascii="Arial" w:hAnsi="Arial" w:cs="Arial"/>
          <w:sz w:val="24"/>
          <w:szCs w:val="24"/>
        </w:rPr>
        <w:t>селений</w:t>
      </w:r>
      <w:r w:rsidR="006161B4">
        <w:rPr>
          <w:rFonts w:ascii="Arial" w:hAnsi="Arial" w:cs="Arial"/>
          <w:sz w:val="24"/>
          <w:szCs w:val="24"/>
        </w:rPr>
        <w:t>.</w:t>
      </w:r>
    </w:p>
    <w:p w:rsidR="001F222C" w:rsidRDefault="00B22283" w:rsidP="001F222C">
      <w:pPr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F222C" w:rsidRPr="0078071B">
        <w:rPr>
          <w:rFonts w:ascii="Arial" w:hAnsi="Arial" w:cs="Arial"/>
          <w:sz w:val="24"/>
          <w:szCs w:val="24"/>
        </w:rPr>
        <w:t>Установить, что настоящее постановление вступает в силу с момента подписания.</w:t>
      </w:r>
    </w:p>
    <w:p w:rsidR="00AA5516" w:rsidRPr="00AA5516" w:rsidRDefault="001F222C" w:rsidP="00AA551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A5516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</w:t>
      </w:r>
      <w:r w:rsidR="00AA5516" w:rsidRPr="00AA5516">
        <w:rPr>
          <w:rFonts w:ascii="Arial" w:hAnsi="Arial" w:cs="Arial"/>
          <w:color w:val="000000"/>
          <w:sz w:val="24"/>
          <w:szCs w:val="24"/>
        </w:rPr>
        <w:t xml:space="preserve"> с приложением в районной газете «</w:t>
      </w:r>
      <w:proofErr w:type="spellStart"/>
      <w:r w:rsidR="00AA5516" w:rsidRPr="00AA5516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="00AA5516" w:rsidRPr="00AA5516">
        <w:rPr>
          <w:rFonts w:ascii="Arial" w:hAnsi="Arial" w:cs="Arial"/>
          <w:color w:val="000000"/>
          <w:sz w:val="24"/>
          <w:szCs w:val="24"/>
        </w:rPr>
        <w:t>» (</w:t>
      </w:r>
      <w:proofErr w:type="spellStart"/>
      <w:r w:rsidR="00AA5516" w:rsidRPr="00AA5516">
        <w:rPr>
          <w:rFonts w:ascii="Arial" w:hAnsi="Arial" w:cs="Arial"/>
          <w:color w:val="000000"/>
          <w:sz w:val="24"/>
          <w:szCs w:val="24"/>
        </w:rPr>
        <w:t>Аюшинова</w:t>
      </w:r>
      <w:proofErr w:type="spellEnd"/>
      <w:r w:rsidR="00AA5516" w:rsidRPr="00AA5516">
        <w:rPr>
          <w:rFonts w:ascii="Arial" w:hAnsi="Arial" w:cs="Arial"/>
          <w:color w:val="000000"/>
          <w:sz w:val="24"/>
          <w:szCs w:val="24"/>
        </w:rPr>
        <w:t xml:space="preserve"> И. В.).</w:t>
      </w:r>
    </w:p>
    <w:p w:rsidR="00B22283" w:rsidRPr="0078071B" w:rsidRDefault="00AA5516" w:rsidP="001F222C">
      <w:pPr>
        <w:tabs>
          <w:tab w:val="left" w:pos="0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40EBA">
        <w:rPr>
          <w:rFonts w:ascii="Arial" w:hAnsi="Arial" w:cs="Arial"/>
          <w:sz w:val="24"/>
          <w:szCs w:val="24"/>
        </w:rPr>
        <w:t>Разместить настоящее</w:t>
      </w:r>
      <w:r w:rsidR="00B22283">
        <w:rPr>
          <w:rFonts w:ascii="Arial" w:hAnsi="Arial" w:cs="Arial"/>
          <w:sz w:val="24"/>
          <w:szCs w:val="24"/>
        </w:rPr>
        <w:t xml:space="preserve"> постановление с приложением</w:t>
      </w:r>
      <w:r w:rsidR="00B22283" w:rsidRPr="0078071B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 в информационно-телекоммуникацио</w:t>
      </w:r>
      <w:r w:rsidR="00B22283">
        <w:rPr>
          <w:rFonts w:ascii="Arial" w:hAnsi="Arial" w:cs="Arial"/>
          <w:sz w:val="24"/>
          <w:szCs w:val="24"/>
        </w:rPr>
        <w:t>нн</w:t>
      </w:r>
      <w:r w:rsidR="001922E8">
        <w:rPr>
          <w:rFonts w:ascii="Arial" w:hAnsi="Arial" w:cs="Arial"/>
          <w:sz w:val="24"/>
          <w:szCs w:val="24"/>
        </w:rPr>
        <w:t>ой сети «Интернет» (</w:t>
      </w:r>
      <w:proofErr w:type="spellStart"/>
      <w:r w:rsidR="001922E8">
        <w:rPr>
          <w:rFonts w:ascii="Arial" w:hAnsi="Arial" w:cs="Arial"/>
          <w:sz w:val="24"/>
          <w:szCs w:val="24"/>
        </w:rPr>
        <w:t>Адушинов</w:t>
      </w:r>
      <w:proofErr w:type="spellEnd"/>
      <w:r w:rsidR="001922E8">
        <w:rPr>
          <w:rFonts w:ascii="Arial" w:hAnsi="Arial" w:cs="Arial"/>
          <w:sz w:val="24"/>
          <w:szCs w:val="24"/>
        </w:rPr>
        <w:t xml:space="preserve"> Р.А</w:t>
      </w:r>
      <w:r w:rsidR="00B22283">
        <w:rPr>
          <w:rFonts w:ascii="Arial" w:hAnsi="Arial" w:cs="Arial"/>
          <w:sz w:val="24"/>
          <w:szCs w:val="24"/>
        </w:rPr>
        <w:t>.</w:t>
      </w:r>
      <w:r w:rsidR="00B22283" w:rsidRPr="0078071B">
        <w:rPr>
          <w:rFonts w:ascii="Arial" w:hAnsi="Arial" w:cs="Arial"/>
          <w:sz w:val="24"/>
          <w:szCs w:val="24"/>
        </w:rPr>
        <w:t>).</w:t>
      </w:r>
    </w:p>
    <w:p w:rsidR="00B22283" w:rsidRDefault="00AA5516" w:rsidP="00B22283">
      <w:pPr>
        <w:autoSpaceDE w:val="0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6</w:t>
      </w:r>
      <w:r w:rsidR="00B22283" w:rsidRPr="0078071B">
        <w:rPr>
          <w:rFonts w:ascii="Arial" w:eastAsia="TimesNewRomanPSMT" w:hAnsi="Arial" w:cs="Arial"/>
          <w:sz w:val="24"/>
          <w:szCs w:val="24"/>
        </w:rPr>
        <w:t>. Контроль за исполне</w:t>
      </w:r>
      <w:r w:rsidR="00B22283">
        <w:rPr>
          <w:rFonts w:ascii="Arial" w:eastAsia="TimesNewRomanPSMT" w:hAnsi="Arial" w:cs="Arial"/>
          <w:sz w:val="24"/>
          <w:szCs w:val="24"/>
        </w:rPr>
        <w:t xml:space="preserve">нием настоящего </w:t>
      </w:r>
      <w:r w:rsidR="001F222C">
        <w:rPr>
          <w:rFonts w:ascii="Arial" w:eastAsia="TimesNewRomanPSMT" w:hAnsi="Arial" w:cs="Arial"/>
          <w:sz w:val="24"/>
          <w:szCs w:val="24"/>
        </w:rPr>
        <w:t xml:space="preserve">постановления </w:t>
      </w:r>
      <w:r w:rsidR="00040EBA">
        <w:rPr>
          <w:rFonts w:ascii="Arial" w:eastAsia="TimesNewRomanPSMT" w:hAnsi="Arial" w:cs="Arial"/>
          <w:sz w:val="24"/>
          <w:szCs w:val="24"/>
        </w:rPr>
        <w:t xml:space="preserve">возложить на мэра района </w:t>
      </w:r>
      <w:proofErr w:type="spellStart"/>
      <w:r w:rsidR="00040EBA">
        <w:rPr>
          <w:rFonts w:ascii="Arial" w:eastAsia="TimesNewRomanPSMT" w:hAnsi="Arial" w:cs="Arial"/>
          <w:sz w:val="24"/>
          <w:szCs w:val="24"/>
        </w:rPr>
        <w:t>Дульбеева</w:t>
      </w:r>
      <w:proofErr w:type="spellEnd"/>
      <w:r w:rsidR="00040EBA">
        <w:rPr>
          <w:rFonts w:ascii="Arial" w:eastAsia="TimesNewRomanPSMT" w:hAnsi="Arial" w:cs="Arial"/>
          <w:sz w:val="24"/>
          <w:szCs w:val="24"/>
        </w:rPr>
        <w:t xml:space="preserve"> Р.В</w:t>
      </w:r>
      <w:r w:rsidR="006161B4">
        <w:rPr>
          <w:rFonts w:ascii="Arial" w:eastAsia="TimesNewRomanPSMT" w:hAnsi="Arial" w:cs="Arial"/>
          <w:sz w:val="24"/>
          <w:szCs w:val="24"/>
        </w:rPr>
        <w:t>.</w:t>
      </w:r>
    </w:p>
    <w:p w:rsidR="006161B4" w:rsidRDefault="006161B4" w:rsidP="00B22283">
      <w:pPr>
        <w:autoSpaceDE w:val="0"/>
        <w:jc w:val="both"/>
        <w:rPr>
          <w:rFonts w:ascii="Arial" w:eastAsia="TimesNewRomanPSMT" w:hAnsi="Arial" w:cs="Arial"/>
          <w:sz w:val="24"/>
          <w:szCs w:val="24"/>
        </w:rPr>
      </w:pPr>
    </w:p>
    <w:p w:rsidR="000E6A10" w:rsidRPr="0078071B" w:rsidRDefault="000E6A10" w:rsidP="00B22283">
      <w:pPr>
        <w:autoSpaceDE w:val="0"/>
        <w:jc w:val="both"/>
        <w:rPr>
          <w:rFonts w:ascii="Arial" w:eastAsia="TimesNewRomanPSMT" w:hAnsi="Arial" w:cs="Arial"/>
          <w:sz w:val="24"/>
          <w:szCs w:val="24"/>
        </w:rPr>
      </w:pPr>
    </w:p>
    <w:p w:rsidR="00B22283" w:rsidRDefault="00B22283" w:rsidP="0034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района</w:t>
      </w:r>
    </w:p>
    <w:p w:rsidR="00B22283" w:rsidRDefault="00B22283" w:rsidP="0034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Р.В.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B22283" w:rsidRDefault="00B22283" w:rsidP="000E6A10">
      <w:pPr>
        <w:ind w:firstLine="709"/>
      </w:pPr>
    </w:p>
    <w:p w:rsidR="00B22283" w:rsidRPr="009C370A" w:rsidRDefault="00B22283" w:rsidP="00B22283">
      <w:pPr>
        <w:ind w:left="7788"/>
        <w:rPr>
          <w:rFonts w:ascii="Courier New" w:hAnsi="Courier New" w:cs="Courier New"/>
          <w:sz w:val="22"/>
          <w:szCs w:val="22"/>
        </w:rPr>
      </w:pPr>
      <w:r>
        <w:t xml:space="preserve">          </w:t>
      </w:r>
      <w:r w:rsidRPr="009C370A">
        <w:rPr>
          <w:rFonts w:ascii="Courier New" w:hAnsi="Courier New" w:cs="Courier New"/>
          <w:sz w:val="22"/>
          <w:szCs w:val="22"/>
        </w:rPr>
        <w:t>Приложение</w:t>
      </w:r>
    </w:p>
    <w:p w:rsidR="00B22283" w:rsidRDefault="00B22283" w:rsidP="00B22283">
      <w:pPr>
        <w:jc w:val="right"/>
        <w:rPr>
          <w:rFonts w:ascii="Courier New" w:hAnsi="Courier New" w:cs="Courier New"/>
          <w:sz w:val="22"/>
          <w:szCs w:val="22"/>
        </w:rPr>
      </w:pPr>
      <w:r w:rsidRPr="009C370A">
        <w:rPr>
          <w:rFonts w:ascii="Courier New" w:hAnsi="Courier New" w:cs="Courier New"/>
          <w:sz w:val="22"/>
          <w:szCs w:val="22"/>
        </w:rPr>
        <w:t>к постановлен</w:t>
      </w:r>
      <w:r>
        <w:rPr>
          <w:rFonts w:ascii="Courier New" w:hAnsi="Courier New" w:cs="Courier New"/>
          <w:sz w:val="22"/>
          <w:szCs w:val="22"/>
        </w:rPr>
        <w:t xml:space="preserve">ию администрации МО </w:t>
      </w:r>
    </w:p>
    <w:p w:rsidR="00B22283" w:rsidRPr="009C370A" w:rsidRDefault="00B22283" w:rsidP="00B2228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«Аларский район»</w:t>
      </w:r>
    </w:p>
    <w:p w:rsidR="00B22283" w:rsidRDefault="001922E8" w:rsidP="00B2228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46638">
        <w:rPr>
          <w:rFonts w:ascii="Courier New" w:hAnsi="Courier New" w:cs="Courier New"/>
          <w:sz w:val="22"/>
          <w:szCs w:val="22"/>
        </w:rPr>
        <w:t>28.03.2022</w:t>
      </w:r>
      <w:r w:rsidR="000D7C52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346638">
        <w:rPr>
          <w:rFonts w:ascii="Courier New" w:hAnsi="Courier New" w:cs="Courier New"/>
          <w:sz w:val="22"/>
          <w:szCs w:val="22"/>
        </w:rPr>
        <w:t>292</w:t>
      </w:r>
      <w:r w:rsidR="00AA5516">
        <w:rPr>
          <w:rFonts w:ascii="Courier New" w:hAnsi="Courier New" w:cs="Courier New"/>
          <w:sz w:val="22"/>
          <w:szCs w:val="22"/>
        </w:rPr>
        <w:t>-п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B22283" w:rsidRPr="009C370A" w:rsidRDefault="00B22283" w:rsidP="00346638">
      <w:pPr>
        <w:rPr>
          <w:rFonts w:ascii="Courier New" w:hAnsi="Courier New" w:cs="Courier New"/>
          <w:sz w:val="22"/>
          <w:szCs w:val="22"/>
        </w:rPr>
      </w:pPr>
    </w:p>
    <w:p w:rsidR="001F222C" w:rsidRDefault="00B22283" w:rsidP="001F222C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F7965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тчет</w:t>
      </w:r>
    </w:p>
    <w:p w:rsidR="00B22283" w:rsidRDefault="00411474" w:rsidP="001F222C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проделанной работе по развитию</w:t>
      </w:r>
      <w:r w:rsidR="00B22283">
        <w:rPr>
          <w:rFonts w:ascii="Arial" w:hAnsi="Arial" w:cs="Arial"/>
          <w:b/>
          <w:sz w:val="32"/>
          <w:szCs w:val="32"/>
        </w:rPr>
        <w:t xml:space="preserve"> некоммерче</w:t>
      </w:r>
      <w:r>
        <w:rPr>
          <w:rFonts w:ascii="Arial" w:hAnsi="Arial" w:cs="Arial"/>
          <w:b/>
          <w:sz w:val="32"/>
          <w:szCs w:val="32"/>
        </w:rPr>
        <w:t>ского сектора в Аларском районе</w:t>
      </w:r>
    </w:p>
    <w:p w:rsidR="001F222C" w:rsidRPr="000E6A10" w:rsidRDefault="001F222C" w:rsidP="00B22283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283">
        <w:rPr>
          <w:rFonts w:ascii="Arial" w:hAnsi="Arial" w:cs="Arial"/>
          <w:bCs/>
          <w:sz w:val="24"/>
          <w:szCs w:val="24"/>
          <w:shd w:val="clear" w:color="auto" w:fill="FFFFFF"/>
        </w:rPr>
        <w:t>Некоммерческая организация</w:t>
      </w:r>
      <w:r w:rsidRPr="00B22283">
        <w:rPr>
          <w:rFonts w:ascii="Arial" w:hAnsi="Arial" w:cs="Arial"/>
          <w:sz w:val="24"/>
          <w:szCs w:val="24"/>
          <w:shd w:val="clear" w:color="auto" w:fill="FFFFFF"/>
        </w:rPr>
        <w:t> — </w:t>
      </w:r>
      <w:hyperlink r:id="rId5" w:tooltip="Организация" w:history="1">
        <w:r w:rsidRPr="00B22283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организация</w:t>
        </w:r>
      </w:hyperlink>
      <w:r w:rsidRPr="00B22283">
        <w:rPr>
          <w:rFonts w:ascii="Arial" w:hAnsi="Arial" w:cs="Arial"/>
          <w:sz w:val="24"/>
          <w:szCs w:val="24"/>
          <w:shd w:val="clear" w:color="auto" w:fill="FFFFFF"/>
        </w:rPr>
        <w:t>, не имеющая в качестве основной це</w:t>
      </w:r>
      <w:r w:rsidR="00411474">
        <w:rPr>
          <w:rFonts w:ascii="Arial" w:hAnsi="Arial" w:cs="Arial"/>
          <w:sz w:val="24"/>
          <w:szCs w:val="24"/>
          <w:shd w:val="clear" w:color="auto" w:fill="FFFFFF"/>
        </w:rPr>
        <w:t>ли своей деятельности извлечение</w:t>
      </w:r>
      <w:r w:rsidRPr="00B22283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6" w:tooltip="Прибыль" w:history="1">
        <w:r w:rsidRPr="00B22283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прибыли</w:t>
        </w:r>
      </w:hyperlink>
      <w:r w:rsidR="00411474">
        <w:t xml:space="preserve"> </w:t>
      </w:r>
      <w:r w:rsidR="00411474" w:rsidRPr="00411474">
        <w:rPr>
          <w:rFonts w:ascii="Arial" w:hAnsi="Arial" w:cs="Arial"/>
          <w:sz w:val="24"/>
          <w:szCs w:val="24"/>
        </w:rPr>
        <w:t>(далее – НКО)</w:t>
      </w:r>
      <w:r w:rsidRPr="0041147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11474">
        <w:rPr>
          <w:rFonts w:ascii="Arial" w:hAnsi="Arial" w:cs="Arial"/>
          <w:sz w:val="24"/>
          <w:szCs w:val="24"/>
          <w:shd w:val="clear" w:color="auto" w:fill="FFFFFF"/>
        </w:rPr>
        <w:t xml:space="preserve"> НКО</w:t>
      </w:r>
      <w:r w:rsidRPr="00B22283">
        <w:rPr>
          <w:rFonts w:ascii="Arial" w:hAnsi="Arial" w:cs="Arial"/>
          <w:sz w:val="24"/>
          <w:szCs w:val="24"/>
          <w:shd w:val="clear" w:color="auto" w:fill="FFFFFF"/>
        </w:rPr>
        <w:t xml:space="preserve"> могут создаваться для достижения социальных, 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удовлетворения </w:t>
      </w:r>
      <w:r w:rsidRPr="00B22283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</w:t>
      </w:r>
      <w:r w:rsidR="00411474">
        <w:rPr>
          <w:rFonts w:ascii="Arial" w:hAnsi="Arial" w:cs="Arial"/>
          <w:sz w:val="24"/>
          <w:szCs w:val="24"/>
          <w:shd w:val="clear" w:color="auto" w:fill="FFFFFF"/>
        </w:rPr>
        <w:t>на достижение общественных благ.</w:t>
      </w:r>
      <w:r w:rsidRPr="00B22283">
        <w:rPr>
          <w:rFonts w:ascii="Arial" w:hAnsi="Arial" w:cs="Arial"/>
          <w:sz w:val="24"/>
          <w:szCs w:val="24"/>
          <w:shd w:val="clear" w:color="auto" w:fill="FFFFFF"/>
        </w:rPr>
        <w:t xml:space="preserve"> Некоммерческие организации вправе заниматься предпринимательской деятельностью, только если данная деятельность направлена на достижение целей организации</w:t>
      </w:r>
      <w:r w:rsidR="0041147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2283">
        <w:rPr>
          <w:rFonts w:ascii="Arial" w:hAnsi="Arial" w:cs="Arial"/>
          <w:color w:val="000000"/>
          <w:sz w:val="24"/>
          <w:szCs w:val="24"/>
        </w:rPr>
        <w:t>Преимущества некоммерческой организации: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2283">
        <w:rPr>
          <w:rFonts w:ascii="Arial" w:hAnsi="Arial" w:cs="Arial"/>
          <w:color w:val="000000"/>
          <w:sz w:val="24"/>
          <w:szCs w:val="24"/>
        </w:rPr>
        <w:t>НКО имеют право на проведение ограниченной коммерческой деятельности, но только для осуществления уставных целей. И это может стать одним из источников денежных поступлений, например, от занятий просветительской работой или оказания правовой помощи.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2283">
        <w:rPr>
          <w:rFonts w:ascii="Arial" w:hAnsi="Arial" w:cs="Arial"/>
          <w:sz w:val="24"/>
          <w:szCs w:val="24"/>
        </w:rPr>
        <w:t>В числе государственных льгот для НКО, например – возможность перейти на упрощенную систему налогообложения и предоставлять отчетность в упрощенном порядке. А поступления из бюджета, пожертвования, взносы,  паевые вклады НКО не подлежат налогообложению.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22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На территор</w:t>
      </w:r>
      <w:r w:rsidR="001922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</w:t>
      </w:r>
      <w:r w:rsidR="00125C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и Аларского района существуют 10 </w:t>
      </w:r>
      <w:r w:rsidRPr="00B222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некоммерческих организаций: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2283">
        <w:rPr>
          <w:rFonts w:ascii="Arial" w:hAnsi="Arial" w:cs="Arial"/>
          <w:color w:val="000000" w:themeColor="text1"/>
          <w:sz w:val="24"/>
          <w:szCs w:val="24"/>
        </w:rPr>
        <w:t>1.</w:t>
      </w:r>
      <w:r w:rsidR="00AA55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222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Аларская районная общественная организация ветеранов (пенсионеров) войны, труда, Вооруженных сил и правоохранительных органов.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222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2. Местная религиозная организация Буддистов </w:t>
      </w:r>
      <w:proofErr w:type="spellStart"/>
      <w:r w:rsidRPr="00B222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Аларского</w:t>
      </w:r>
      <w:proofErr w:type="spellEnd"/>
      <w:r w:rsidRPr="00B222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Дацана Даши </w:t>
      </w:r>
      <w:proofErr w:type="spellStart"/>
      <w:r w:rsidRPr="00B222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Чойнхорлиг</w:t>
      </w:r>
      <w:proofErr w:type="spellEnd"/>
      <w:r w:rsidRPr="00B222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УОБАО </w:t>
      </w:r>
      <w:proofErr w:type="spellStart"/>
      <w:r w:rsidRPr="00B222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Аларского</w:t>
      </w:r>
      <w:proofErr w:type="spellEnd"/>
      <w:r w:rsidRPr="00B222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района п. Кутулик </w:t>
      </w:r>
      <w:proofErr w:type="spellStart"/>
      <w:r w:rsidRPr="00B222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Будийской</w:t>
      </w:r>
      <w:proofErr w:type="spellEnd"/>
      <w:r w:rsidRPr="00B222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традиционной </w:t>
      </w:r>
      <w:proofErr w:type="spellStart"/>
      <w:r w:rsidRPr="00B222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Сангхи</w:t>
      </w:r>
      <w:proofErr w:type="spellEnd"/>
      <w:r w:rsidRPr="00B222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России.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222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3.</w:t>
      </w:r>
      <w:r w:rsidRPr="00B222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222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Аларская районная общественная организация охотников и рыболовов.</w:t>
      </w:r>
    </w:p>
    <w:p w:rsidR="00B22283" w:rsidRPr="00B22283" w:rsidRDefault="00B22283" w:rsidP="003856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2283">
        <w:rPr>
          <w:rFonts w:ascii="Arial" w:hAnsi="Arial" w:cs="Arial"/>
          <w:sz w:val="24"/>
          <w:szCs w:val="24"/>
        </w:rPr>
        <w:t>4. Религиозная православная церковь Иркутской епархии храм Иоанна Предтечи.</w:t>
      </w:r>
    </w:p>
    <w:p w:rsidR="00B22283" w:rsidRPr="00B22283" w:rsidRDefault="00AA5516" w:rsidP="0041147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Благотворительный фонд «Рассвет»</w:t>
      </w:r>
      <w:r w:rsidR="00B22283" w:rsidRPr="00B22283">
        <w:rPr>
          <w:rFonts w:ascii="Arial" w:hAnsi="Arial" w:cs="Arial"/>
          <w:sz w:val="24"/>
          <w:szCs w:val="24"/>
        </w:rPr>
        <w:t>.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2283">
        <w:rPr>
          <w:rFonts w:ascii="Arial" w:hAnsi="Arial" w:cs="Arial"/>
          <w:sz w:val="24"/>
          <w:szCs w:val="24"/>
        </w:rPr>
        <w:t>6. АНО Центр соц</w:t>
      </w:r>
      <w:r w:rsidR="00AA5516">
        <w:rPr>
          <w:rFonts w:ascii="Arial" w:hAnsi="Arial" w:cs="Arial"/>
          <w:sz w:val="24"/>
          <w:szCs w:val="24"/>
        </w:rPr>
        <w:t>иальных и культурных инициатив «Аларь»</w:t>
      </w:r>
      <w:r w:rsidRPr="00B22283">
        <w:rPr>
          <w:rFonts w:ascii="Arial" w:hAnsi="Arial" w:cs="Arial"/>
          <w:sz w:val="24"/>
          <w:szCs w:val="24"/>
        </w:rPr>
        <w:t xml:space="preserve">. </w:t>
      </w:r>
    </w:p>
    <w:p w:rsidR="00B22283" w:rsidRPr="00B22283" w:rsidRDefault="001922E8" w:rsidP="00192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7</w:t>
      </w:r>
      <w:r w:rsidR="00B22283" w:rsidRPr="00B22283">
        <w:rPr>
          <w:rFonts w:ascii="Arial" w:hAnsi="Arial" w:cs="Arial"/>
          <w:sz w:val="24"/>
          <w:szCs w:val="24"/>
        </w:rPr>
        <w:t>.</w:t>
      </w:r>
      <w:r w:rsidR="00AA5516">
        <w:rPr>
          <w:rFonts w:ascii="Arial" w:hAnsi="Arial" w:cs="Arial"/>
          <w:sz w:val="24"/>
          <w:szCs w:val="24"/>
        </w:rPr>
        <w:t xml:space="preserve"> </w:t>
      </w:r>
      <w:r w:rsidR="00B22283" w:rsidRPr="00B22283">
        <w:rPr>
          <w:rFonts w:ascii="Arial" w:hAnsi="Arial" w:cs="Arial"/>
          <w:sz w:val="24"/>
          <w:szCs w:val="24"/>
        </w:rPr>
        <w:t xml:space="preserve"> Ассоциация ТОС Аларского района.</w:t>
      </w:r>
    </w:p>
    <w:p w:rsidR="00B22283" w:rsidRPr="00B22283" w:rsidRDefault="001922E8" w:rsidP="0041147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22283" w:rsidRPr="00B22283">
        <w:rPr>
          <w:rFonts w:ascii="Arial" w:hAnsi="Arial" w:cs="Arial"/>
          <w:sz w:val="24"/>
          <w:szCs w:val="24"/>
        </w:rPr>
        <w:t>.</w:t>
      </w:r>
      <w:r w:rsidR="00AA5516">
        <w:rPr>
          <w:rFonts w:ascii="Arial" w:hAnsi="Arial" w:cs="Arial"/>
          <w:sz w:val="24"/>
          <w:szCs w:val="24"/>
        </w:rPr>
        <w:t xml:space="preserve"> </w:t>
      </w:r>
      <w:r w:rsidR="00B22283" w:rsidRPr="00B22283">
        <w:rPr>
          <w:rFonts w:ascii="Arial" w:hAnsi="Arial" w:cs="Arial"/>
          <w:sz w:val="24"/>
          <w:szCs w:val="24"/>
        </w:rPr>
        <w:t>ТОС «Уют» со статусом юридического лица.</w:t>
      </w:r>
    </w:p>
    <w:p w:rsidR="00B22283" w:rsidRDefault="001922E8" w:rsidP="0041147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22283" w:rsidRPr="00B22283">
        <w:rPr>
          <w:rFonts w:ascii="Arial" w:hAnsi="Arial" w:cs="Arial"/>
          <w:sz w:val="24"/>
          <w:szCs w:val="24"/>
        </w:rPr>
        <w:t>. Аларская районная местная организация Иркутской области региональной организации Общероссийской общественной организации «Всероссийское общество инвалидов».</w:t>
      </w:r>
    </w:p>
    <w:p w:rsidR="00A553C1" w:rsidRDefault="001922E8" w:rsidP="00AA55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AA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АНО «Здоровая нация»</w:t>
      </w:r>
    </w:p>
    <w:p w:rsidR="00A23C4C" w:rsidRDefault="00AA5516" w:rsidP="00A553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553C1">
        <w:rPr>
          <w:rFonts w:ascii="Arial" w:hAnsi="Arial" w:cs="Arial"/>
          <w:sz w:val="24"/>
          <w:szCs w:val="24"/>
        </w:rPr>
        <w:t xml:space="preserve"> Идет работа по</w:t>
      </w:r>
      <w:r w:rsidR="00A23C4C">
        <w:rPr>
          <w:rFonts w:ascii="Arial" w:hAnsi="Arial" w:cs="Arial"/>
          <w:sz w:val="24"/>
          <w:szCs w:val="24"/>
        </w:rPr>
        <w:t xml:space="preserve"> регистрации</w:t>
      </w:r>
      <w:r w:rsidR="00B22283" w:rsidRPr="00B22283">
        <w:rPr>
          <w:rFonts w:ascii="Arial" w:hAnsi="Arial" w:cs="Arial"/>
          <w:sz w:val="24"/>
          <w:szCs w:val="24"/>
        </w:rPr>
        <w:t xml:space="preserve"> НКО при </w:t>
      </w:r>
      <w:r w:rsidR="00E062F9">
        <w:rPr>
          <w:rFonts w:ascii="Arial" w:hAnsi="Arial" w:cs="Arial"/>
          <w:sz w:val="24"/>
          <w:szCs w:val="24"/>
        </w:rPr>
        <w:t xml:space="preserve">МКУ </w:t>
      </w:r>
      <w:r>
        <w:rPr>
          <w:rFonts w:ascii="Arial" w:hAnsi="Arial" w:cs="Arial"/>
          <w:sz w:val="24"/>
          <w:szCs w:val="24"/>
        </w:rPr>
        <w:t>«</w:t>
      </w:r>
      <w:r w:rsidR="00E062F9">
        <w:rPr>
          <w:rFonts w:ascii="Arial" w:hAnsi="Arial" w:cs="Arial"/>
          <w:sz w:val="24"/>
          <w:szCs w:val="24"/>
        </w:rPr>
        <w:t>Комитет</w:t>
      </w:r>
      <w:r w:rsidR="00B22283" w:rsidRPr="00B22283">
        <w:rPr>
          <w:rFonts w:ascii="Arial" w:hAnsi="Arial" w:cs="Arial"/>
          <w:sz w:val="24"/>
          <w:szCs w:val="24"/>
        </w:rPr>
        <w:t xml:space="preserve"> по культуре</w:t>
      </w:r>
      <w:r w:rsidR="00E062F9">
        <w:rPr>
          <w:rFonts w:ascii="Arial" w:hAnsi="Arial" w:cs="Arial"/>
          <w:sz w:val="24"/>
          <w:szCs w:val="24"/>
        </w:rPr>
        <w:t xml:space="preserve">» - </w:t>
      </w:r>
      <w:r w:rsidR="00B22283" w:rsidRPr="00B22283">
        <w:rPr>
          <w:rFonts w:ascii="Arial" w:hAnsi="Arial" w:cs="Arial"/>
          <w:sz w:val="24"/>
          <w:szCs w:val="24"/>
        </w:rPr>
        <w:t>«Аларский золотник»</w:t>
      </w:r>
      <w:r w:rsidR="00A23C4C">
        <w:rPr>
          <w:rFonts w:ascii="Arial" w:hAnsi="Arial" w:cs="Arial"/>
          <w:sz w:val="24"/>
          <w:szCs w:val="24"/>
        </w:rPr>
        <w:t>.</w:t>
      </w:r>
    </w:p>
    <w:p w:rsidR="001922E8" w:rsidRDefault="00E062F9" w:rsidP="0041147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922E8">
        <w:rPr>
          <w:rFonts w:ascii="Arial" w:hAnsi="Arial" w:cs="Arial"/>
          <w:sz w:val="24"/>
          <w:szCs w:val="24"/>
        </w:rPr>
        <w:t xml:space="preserve">В период работы за </w:t>
      </w:r>
      <w:r w:rsidR="00B22283" w:rsidRPr="00B22283">
        <w:rPr>
          <w:rFonts w:ascii="Arial" w:hAnsi="Arial" w:cs="Arial"/>
          <w:sz w:val="24"/>
          <w:szCs w:val="24"/>
        </w:rPr>
        <w:t xml:space="preserve"> </w:t>
      </w:r>
      <w:r w:rsidR="001922E8">
        <w:rPr>
          <w:rFonts w:ascii="Arial" w:hAnsi="Arial" w:cs="Arial"/>
          <w:sz w:val="24"/>
          <w:szCs w:val="24"/>
        </w:rPr>
        <w:t xml:space="preserve">2021 год </w:t>
      </w:r>
      <w:r w:rsidR="00B22283" w:rsidRPr="00B22283">
        <w:rPr>
          <w:rFonts w:ascii="Arial" w:hAnsi="Arial" w:cs="Arial"/>
          <w:sz w:val="24"/>
          <w:szCs w:val="24"/>
        </w:rPr>
        <w:t xml:space="preserve"> Благотворительный фонд «Рассвет» </w:t>
      </w:r>
      <w:r w:rsidR="001922E8">
        <w:rPr>
          <w:rFonts w:ascii="Arial" w:hAnsi="Arial" w:cs="Arial"/>
          <w:sz w:val="24"/>
          <w:szCs w:val="24"/>
        </w:rPr>
        <w:t xml:space="preserve"> с проектом «Хоккей – спорт  для всех» принял участие в конкурсе поддержки развития детского хоккея «Добрый лед» фонда Тимченко</w:t>
      </w:r>
      <w:r w:rsidR="0032756E">
        <w:rPr>
          <w:rFonts w:ascii="Arial" w:hAnsi="Arial" w:cs="Arial"/>
          <w:sz w:val="24"/>
          <w:szCs w:val="24"/>
        </w:rPr>
        <w:t>», где стал одним из победителей и получил денежную поддержку в размере 1296000 рублей. Проектом заложено строительство и установка на центральном хоккейном корте п.Забитуй двух новых модульных раздевалок размером 6*4.</w:t>
      </w:r>
      <w:r w:rsidR="00DC3D91">
        <w:rPr>
          <w:rFonts w:ascii="Arial" w:hAnsi="Arial" w:cs="Arial"/>
          <w:sz w:val="24"/>
          <w:szCs w:val="24"/>
        </w:rPr>
        <w:t xml:space="preserve"> На данное время проект реализован, раздевалки установлены.</w:t>
      </w:r>
      <w:r w:rsidR="006F696B">
        <w:rPr>
          <w:rFonts w:ascii="Arial" w:hAnsi="Arial" w:cs="Arial"/>
          <w:sz w:val="24"/>
          <w:szCs w:val="24"/>
        </w:rPr>
        <w:t xml:space="preserve"> </w:t>
      </w:r>
      <w:r w:rsidR="0032756E">
        <w:rPr>
          <w:rFonts w:ascii="Arial" w:hAnsi="Arial" w:cs="Arial"/>
          <w:sz w:val="24"/>
          <w:szCs w:val="24"/>
        </w:rPr>
        <w:t>Так же в ходе реализации проекта фонду была предоставлена возможность подать заявку на 12 комплектов экипировки для хоккеистов. Заявка была одобрена на общую сумму 433756 рублей.</w:t>
      </w:r>
      <w:r w:rsidR="00DC3D91">
        <w:rPr>
          <w:rFonts w:ascii="Arial" w:hAnsi="Arial" w:cs="Arial"/>
          <w:sz w:val="24"/>
          <w:szCs w:val="24"/>
        </w:rPr>
        <w:t xml:space="preserve"> </w:t>
      </w:r>
      <w:r w:rsidR="0032756E">
        <w:rPr>
          <w:rFonts w:ascii="Arial" w:hAnsi="Arial" w:cs="Arial"/>
          <w:sz w:val="24"/>
          <w:szCs w:val="24"/>
        </w:rPr>
        <w:t>Итого общая сумма</w:t>
      </w:r>
      <w:r w:rsidR="00DC3D91">
        <w:rPr>
          <w:rFonts w:ascii="Arial" w:hAnsi="Arial" w:cs="Arial"/>
          <w:sz w:val="24"/>
          <w:szCs w:val="24"/>
        </w:rPr>
        <w:t xml:space="preserve"> денежных средств</w:t>
      </w:r>
      <w:r w:rsidR="0032756E">
        <w:rPr>
          <w:rFonts w:ascii="Arial" w:hAnsi="Arial" w:cs="Arial"/>
          <w:sz w:val="24"/>
          <w:szCs w:val="24"/>
        </w:rPr>
        <w:t xml:space="preserve"> участия в данном конкурсе составила </w:t>
      </w:r>
      <w:r w:rsidR="00DC3D91">
        <w:rPr>
          <w:rFonts w:ascii="Arial" w:hAnsi="Arial" w:cs="Arial"/>
          <w:sz w:val="24"/>
          <w:szCs w:val="24"/>
        </w:rPr>
        <w:t>1729756 рублей.</w:t>
      </w:r>
    </w:p>
    <w:p w:rsidR="00DC3D91" w:rsidRDefault="00DC3D91" w:rsidP="0041147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марте месяце 2021 года</w:t>
      </w:r>
      <w:r w:rsidR="006F696B" w:rsidRPr="006F696B">
        <w:rPr>
          <w:rFonts w:ascii="Arial" w:hAnsi="Arial" w:cs="Arial"/>
          <w:sz w:val="24"/>
          <w:szCs w:val="24"/>
        </w:rPr>
        <w:t xml:space="preserve"> </w:t>
      </w:r>
      <w:r w:rsidR="006F696B">
        <w:rPr>
          <w:rFonts w:ascii="Arial" w:hAnsi="Arial" w:cs="Arial"/>
          <w:sz w:val="24"/>
          <w:szCs w:val="24"/>
        </w:rPr>
        <w:t>фонд</w:t>
      </w:r>
      <w:r>
        <w:rPr>
          <w:rFonts w:ascii="Arial" w:hAnsi="Arial" w:cs="Arial"/>
          <w:sz w:val="24"/>
          <w:szCs w:val="24"/>
        </w:rPr>
        <w:t xml:space="preserve"> принимал участие </w:t>
      </w:r>
      <w:r w:rsidR="00385626">
        <w:rPr>
          <w:rFonts w:ascii="Arial" w:hAnsi="Arial" w:cs="Arial"/>
          <w:sz w:val="24"/>
          <w:szCs w:val="24"/>
        </w:rPr>
        <w:t xml:space="preserve">в Фонде Президентских грантов </w:t>
      </w:r>
      <w:r>
        <w:rPr>
          <w:rFonts w:ascii="Arial" w:hAnsi="Arial" w:cs="Arial"/>
          <w:sz w:val="24"/>
          <w:szCs w:val="24"/>
        </w:rPr>
        <w:t>и получил денежную поддержку на реализацию проекта «Любительский театр Провинциалы»</w:t>
      </w:r>
      <w:r w:rsidR="00385626">
        <w:rPr>
          <w:rFonts w:ascii="Arial" w:hAnsi="Arial" w:cs="Arial"/>
          <w:sz w:val="24"/>
          <w:szCs w:val="24"/>
        </w:rPr>
        <w:t xml:space="preserve"> на общую сумму 498050 рублей.</w:t>
      </w:r>
      <w:r w:rsidR="006F696B">
        <w:rPr>
          <w:rFonts w:ascii="Arial" w:hAnsi="Arial" w:cs="Arial"/>
          <w:sz w:val="24"/>
          <w:szCs w:val="24"/>
        </w:rPr>
        <w:t xml:space="preserve"> Проект направлен на популяризацию творческого наследия А.В.Вампилова. Проект на данной стадии реализуется.</w:t>
      </w:r>
    </w:p>
    <w:p w:rsidR="006F696B" w:rsidRDefault="006F696B" w:rsidP="00AA55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июне месяце приняли участие в региональном конкурсе «Губернское собрание общественности Иркутской области» с проектом «Нет забытых имен». Проект получил поддержку на</w:t>
      </w:r>
      <w:r w:rsidRPr="006F69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общую сумму 800000 рублей. В рамках реализации проекта предусмотрено изготовление и установка бюстов четырем Героям Советского союза выходцам из Аларского района, а так же ряд просветительских и памятных мероприят</w:t>
      </w:r>
      <w:r w:rsidR="005B6C55">
        <w:rPr>
          <w:rFonts w:ascii="Arial" w:hAnsi="Arial" w:cs="Arial"/>
          <w:sz w:val="24"/>
          <w:szCs w:val="24"/>
        </w:rPr>
        <w:t>ий. Проект на стадии реализации</w:t>
      </w:r>
      <w:r>
        <w:rPr>
          <w:rFonts w:ascii="Arial" w:hAnsi="Arial" w:cs="Arial"/>
          <w:sz w:val="24"/>
          <w:szCs w:val="24"/>
        </w:rPr>
        <w:t>.</w:t>
      </w:r>
    </w:p>
    <w:p w:rsidR="00A553C1" w:rsidRDefault="00A23C4C" w:rsidP="000E6A10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АНО ЦСКИ «Аларь» приня</w:t>
      </w:r>
      <w:r w:rsidR="006F696B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а</w:t>
      </w:r>
      <w:r w:rsidR="007A2EFC">
        <w:rPr>
          <w:rFonts w:ascii="Arial" w:hAnsi="Arial" w:cs="Arial"/>
          <w:sz w:val="24"/>
          <w:szCs w:val="24"/>
        </w:rPr>
        <w:t xml:space="preserve"> участие в</w:t>
      </w:r>
      <w:r w:rsidR="007A2EFC">
        <w:rPr>
          <w:rFonts w:ascii="Arial" w:hAnsi="Arial" w:cs="Arial"/>
          <w:bCs/>
          <w:iCs/>
          <w:sz w:val="24"/>
          <w:szCs w:val="24"/>
        </w:rPr>
        <w:t xml:space="preserve"> Президентском Фонде культурных инициатив</w:t>
      </w:r>
      <w:r w:rsidR="007A2EFC">
        <w:rPr>
          <w:rFonts w:ascii="Arial" w:hAnsi="Arial" w:cs="Arial"/>
          <w:sz w:val="24"/>
          <w:szCs w:val="24"/>
        </w:rPr>
        <w:t xml:space="preserve"> с проектом </w:t>
      </w:r>
      <w:r w:rsidR="00E83246">
        <w:rPr>
          <w:rFonts w:ascii="Arial" w:hAnsi="Arial" w:cs="Arial"/>
          <w:sz w:val="24"/>
          <w:szCs w:val="24"/>
        </w:rPr>
        <w:t>«</w:t>
      </w:r>
      <w:proofErr w:type="spellStart"/>
      <w:r w:rsidR="00E83246">
        <w:rPr>
          <w:rFonts w:ascii="Arial" w:hAnsi="Arial" w:cs="Arial"/>
          <w:sz w:val="24"/>
          <w:szCs w:val="24"/>
        </w:rPr>
        <w:t>Ая</w:t>
      </w:r>
      <w:proofErr w:type="spellEnd"/>
      <w:r w:rsidR="00E83246">
        <w:rPr>
          <w:rFonts w:ascii="Arial" w:hAnsi="Arial" w:cs="Arial"/>
          <w:sz w:val="24"/>
          <w:szCs w:val="24"/>
        </w:rPr>
        <w:t xml:space="preserve"> – Ганга» (Полевой цветок</w:t>
      </w:r>
      <w:r w:rsidR="00E83246" w:rsidRPr="00A23C4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Franklin Gothic Book" w:eastAsia="+mn-ea" w:hAnsi="Franklin Gothic Book" w:cs="+mn-cs"/>
          <w:bCs/>
          <w:iCs/>
          <w:color w:val="4E3B30"/>
          <w:kern w:val="24"/>
          <w:sz w:val="48"/>
          <w:szCs w:val="48"/>
        </w:rPr>
        <w:t xml:space="preserve"> </w:t>
      </w:r>
      <w:r w:rsidRPr="00A23C4C">
        <w:rPr>
          <w:rFonts w:ascii="Arial" w:hAnsi="Arial" w:cs="Arial"/>
          <w:bCs/>
          <w:iCs/>
          <w:sz w:val="24"/>
          <w:szCs w:val="24"/>
        </w:rPr>
        <w:t>Проектом планируется организация центра семейного общения на бурятском языке – образовательного и игрового пространства, укомплектованного специальной литературой, обучающими играми, игрушками и оборудованием</w:t>
      </w:r>
      <w:r>
        <w:rPr>
          <w:rFonts w:ascii="Arial" w:hAnsi="Arial" w:cs="Arial"/>
          <w:bCs/>
          <w:iCs/>
          <w:sz w:val="24"/>
          <w:szCs w:val="24"/>
        </w:rPr>
        <w:t>. Проект на стадии реализации.</w:t>
      </w:r>
      <w:r w:rsidR="007A2EFC">
        <w:rPr>
          <w:rFonts w:ascii="Arial" w:hAnsi="Arial" w:cs="Arial"/>
          <w:bCs/>
          <w:iCs/>
          <w:sz w:val="24"/>
          <w:szCs w:val="24"/>
        </w:rPr>
        <w:t xml:space="preserve"> </w:t>
      </w:r>
      <w:r w:rsidR="007A2EFC" w:rsidRPr="007A2EFC">
        <w:rPr>
          <w:rFonts w:ascii="Arial" w:hAnsi="Arial" w:cs="Arial"/>
          <w:bCs/>
          <w:iCs/>
          <w:sz w:val="24"/>
          <w:szCs w:val="24"/>
        </w:rPr>
        <w:t xml:space="preserve">Выигранная сумма на реализацию проекта </w:t>
      </w:r>
      <w:r w:rsidR="007A2EFC">
        <w:rPr>
          <w:rFonts w:ascii="Arial" w:hAnsi="Arial" w:cs="Arial"/>
          <w:bCs/>
          <w:iCs/>
          <w:sz w:val="24"/>
          <w:szCs w:val="24"/>
        </w:rPr>
        <w:t xml:space="preserve">составила </w:t>
      </w:r>
      <w:r w:rsidR="007A2EFC" w:rsidRPr="007A2EFC">
        <w:rPr>
          <w:rFonts w:ascii="Arial" w:hAnsi="Arial" w:cs="Arial"/>
          <w:bCs/>
          <w:iCs/>
          <w:sz w:val="24"/>
          <w:szCs w:val="24"/>
        </w:rPr>
        <w:t>499 360 рублей</w:t>
      </w:r>
      <w:r w:rsidR="007A2EFC">
        <w:rPr>
          <w:rFonts w:ascii="Arial" w:hAnsi="Arial" w:cs="Arial"/>
          <w:bCs/>
          <w:iCs/>
          <w:sz w:val="24"/>
          <w:szCs w:val="24"/>
        </w:rPr>
        <w:t>.</w:t>
      </w:r>
      <w:r w:rsidR="007A2EFC" w:rsidRPr="007A2EFC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125C72" w:rsidRDefault="007A2EFC" w:rsidP="000E6A10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Приняли участие в </w:t>
      </w:r>
      <w:r>
        <w:rPr>
          <w:rFonts w:ascii="Arial" w:hAnsi="Arial" w:cs="Arial"/>
          <w:sz w:val="24"/>
          <w:szCs w:val="24"/>
        </w:rPr>
        <w:t xml:space="preserve">региональном конкурсе «Губернское собрание общественности Иркутской области» с проектом </w:t>
      </w:r>
      <w:r w:rsidR="001D4FF9" w:rsidRPr="007A2EFC">
        <w:rPr>
          <w:rFonts w:ascii="Arial" w:hAnsi="Arial" w:cs="Arial"/>
          <w:bCs/>
          <w:iCs/>
          <w:sz w:val="24"/>
          <w:szCs w:val="24"/>
        </w:rPr>
        <w:t>«Здесь родины моей начало».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Проект </w:t>
      </w:r>
      <w:r>
        <w:rPr>
          <w:rFonts w:ascii="Arial" w:hAnsi="Arial" w:cs="Arial"/>
          <w:bCs/>
          <w:iCs/>
          <w:sz w:val="24"/>
          <w:szCs w:val="24"/>
        </w:rPr>
        <w:t>н</w:t>
      </w:r>
      <w:r w:rsidR="001D4FF9" w:rsidRPr="007A2EFC">
        <w:rPr>
          <w:rFonts w:ascii="Arial" w:hAnsi="Arial" w:cs="Arial"/>
          <w:bCs/>
          <w:iCs/>
          <w:sz w:val="24"/>
          <w:szCs w:val="24"/>
        </w:rPr>
        <w:t xml:space="preserve">аправлен на освоение детьми и подростками историко-культурного наследия Аларского района в форме специально созданных детских туристско-краеведческих маршрутов в </w:t>
      </w:r>
      <w:proofErr w:type="spellStart"/>
      <w:r w:rsidR="001D4FF9" w:rsidRPr="007A2EFC">
        <w:rPr>
          <w:rFonts w:ascii="Arial" w:hAnsi="Arial" w:cs="Arial"/>
          <w:bCs/>
          <w:iCs/>
          <w:sz w:val="24"/>
          <w:szCs w:val="24"/>
        </w:rPr>
        <w:t>оффлайн</w:t>
      </w:r>
      <w:proofErr w:type="spellEnd"/>
      <w:r w:rsidR="001D4FF9" w:rsidRPr="007A2EFC">
        <w:rPr>
          <w:rFonts w:ascii="Arial" w:hAnsi="Arial" w:cs="Arial"/>
          <w:bCs/>
          <w:iCs/>
          <w:sz w:val="24"/>
          <w:szCs w:val="24"/>
        </w:rPr>
        <w:t xml:space="preserve"> и онлайн форматах.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A2EFC">
        <w:rPr>
          <w:rFonts w:ascii="Arial" w:hAnsi="Arial" w:cs="Arial"/>
          <w:bCs/>
          <w:iCs/>
          <w:sz w:val="24"/>
          <w:szCs w:val="24"/>
        </w:rPr>
        <w:t>Выигранная сумма на реализацию проекта</w:t>
      </w:r>
      <w:r>
        <w:rPr>
          <w:rFonts w:ascii="Arial" w:hAnsi="Arial" w:cs="Arial"/>
          <w:sz w:val="24"/>
          <w:szCs w:val="24"/>
        </w:rPr>
        <w:t xml:space="preserve"> составила </w:t>
      </w:r>
      <w:r>
        <w:rPr>
          <w:rFonts w:ascii="Arial" w:hAnsi="Arial" w:cs="Arial"/>
          <w:bCs/>
          <w:iCs/>
          <w:sz w:val="24"/>
          <w:szCs w:val="24"/>
        </w:rPr>
        <w:t>795 705 рубле</w:t>
      </w:r>
      <w:r w:rsidR="00AA5516">
        <w:rPr>
          <w:rFonts w:ascii="Arial" w:hAnsi="Arial" w:cs="Arial"/>
          <w:bCs/>
          <w:iCs/>
          <w:sz w:val="24"/>
          <w:szCs w:val="24"/>
        </w:rPr>
        <w:t>й.</w:t>
      </w:r>
    </w:p>
    <w:p w:rsidR="00125C72" w:rsidRPr="00125C72" w:rsidRDefault="00DF6934" w:rsidP="000E6A10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25C72">
        <w:rPr>
          <w:rFonts w:ascii="Arial" w:hAnsi="Arial" w:cs="Arial"/>
          <w:bCs/>
          <w:iCs/>
          <w:sz w:val="24"/>
          <w:szCs w:val="24"/>
        </w:rPr>
        <w:t xml:space="preserve">В конце года </w:t>
      </w:r>
      <w:r w:rsidR="0007746A" w:rsidRPr="00125C72">
        <w:rPr>
          <w:rFonts w:ascii="Arial" w:hAnsi="Arial" w:cs="Arial"/>
          <w:bCs/>
          <w:iCs/>
          <w:sz w:val="24"/>
          <w:szCs w:val="24"/>
        </w:rPr>
        <w:t xml:space="preserve">администрацией МО </w:t>
      </w:r>
      <w:r w:rsidR="00746541">
        <w:rPr>
          <w:rFonts w:ascii="Arial" w:hAnsi="Arial" w:cs="Arial"/>
          <w:bCs/>
          <w:iCs/>
          <w:sz w:val="24"/>
          <w:szCs w:val="24"/>
        </w:rPr>
        <w:t>«</w:t>
      </w:r>
      <w:r w:rsidR="0007746A" w:rsidRPr="00125C72">
        <w:rPr>
          <w:rFonts w:ascii="Arial" w:hAnsi="Arial" w:cs="Arial"/>
          <w:bCs/>
          <w:iCs/>
          <w:sz w:val="24"/>
          <w:szCs w:val="24"/>
        </w:rPr>
        <w:t>Аларский район</w:t>
      </w:r>
      <w:r w:rsidR="00746541">
        <w:rPr>
          <w:rFonts w:ascii="Arial" w:hAnsi="Arial" w:cs="Arial"/>
          <w:bCs/>
          <w:iCs/>
          <w:sz w:val="24"/>
          <w:szCs w:val="24"/>
        </w:rPr>
        <w:t>»</w:t>
      </w:r>
      <w:r w:rsidR="0007746A" w:rsidRPr="00125C7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5C72">
        <w:rPr>
          <w:rFonts w:ascii="Arial" w:hAnsi="Arial" w:cs="Arial"/>
          <w:bCs/>
          <w:iCs/>
          <w:sz w:val="24"/>
          <w:szCs w:val="24"/>
        </w:rPr>
        <w:t>был</w:t>
      </w:r>
      <w:r w:rsidR="0007746A" w:rsidRPr="00125C72">
        <w:rPr>
          <w:rFonts w:ascii="Arial" w:hAnsi="Arial" w:cs="Arial"/>
          <w:bCs/>
          <w:iCs/>
          <w:sz w:val="24"/>
          <w:szCs w:val="24"/>
        </w:rPr>
        <w:t>а</w:t>
      </w:r>
      <w:r w:rsidR="00040EBA">
        <w:rPr>
          <w:rFonts w:ascii="Arial" w:hAnsi="Arial" w:cs="Arial"/>
          <w:bCs/>
          <w:iCs/>
          <w:sz w:val="24"/>
          <w:szCs w:val="24"/>
        </w:rPr>
        <w:t xml:space="preserve"> подана заявка на </w:t>
      </w:r>
      <w:r w:rsidRPr="00125C72">
        <w:rPr>
          <w:rFonts w:ascii="Arial" w:hAnsi="Arial" w:cs="Arial"/>
          <w:bCs/>
          <w:iCs/>
          <w:sz w:val="24"/>
          <w:szCs w:val="24"/>
        </w:rPr>
        <w:t>конкурс</w:t>
      </w:r>
      <w:r w:rsidRPr="00125C72">
        <w:rPr>
          <w:rFonts w:ascii="Arial" w:hAnsi="Arial" w:cs="Arial"/>
          <w:sz w:val="24"/>
          <w:szCs w:val="24"/>
        </w:rPr>
        <w:t xml:space="preserve"> целевых программ муниципальных образований Иркутской области, направленных на поддержку социально-ориентированных некоммерческих организаций, расположенных на территории муниципальных образований Иркутской области. </w:t>
      </w:r>
      <w:r w:rsidR="0007746A" w:rsidRPr="00125C72">
        <w:rPr>
          <w:rFonts w:ascii="Arial" w:hAnsi="Arial" w:cs="Arial"/>
          <w:sz w:val="24"/>
          <w:szCs w:val="24"/>
        </w:rPr>
        <w:t>По итогам конкурса</w:t>
      </w:r>
      <w:r w:rsidR="00125C72" w:rsidRPr="00125C72">
        <w:rPr>
          <w:rFonts w:ascii="Arial" w:hAnsi="Arial" w:cs="Arial"/>
          <w:sz w:val="24"/>
          <w:szCs w:val="24"/>
        </w:rPr>
        <w:t xml:space="preserve"> </w:t>
      </w:r>
      <w:r w:rsidR="00125C72">
        <w:rPr>
          <w:rFonts w:ascii="Arial" w:hAnsi="Arial" w:cs="Arial"/>
          <w:sz w:val="24"/>
          <w:szCs w:val="24"/>
        </w:rPr>
        <w:t xml:space="preserve">Аларскому району </w:t>
      </w:r>
      <w:r w:rsidR="00AA5516">
        <w:rPr>
          <w:rFonts w:ascii="Arial" w:hAnsi="Arial" w:cs="Arial"/>
          <w:sz w:val="24"/>
          <w:szCs w:val="24"/>
        </w:rPr>
        <w:t xml:space="preserve">вручили </w:t>
      </w:r>
      <w:r w:rsidR="00AA5516" w:rsidRPr="00125C72">
        <w:rPr>
          <w:rFonts w:ascii="Arial" w:hAnsi="Arial" w:cs="Arial"/>
          <w:sz w:val="24"/>
          <w:szCs w:val="24"/>
        </w:rPr>
        <w:t>ценные</w:t>
      </w:r>
      <w:r w:rsidR="00125C72" w:rsidRPr="00125C72">
        <w:rPr>
          <w:rFonts w:ascii="Arial" w:hAnsi="Arial" w:cs="Arial"/>
          <w:sz w:val="24"/>
          <w:szCs w:val="24"/>
        </w:rPr>
        <w:t xml:space="preserve"> призы: проектор, экран напольный, многофун</w:t>
      </w:r>
      <w:r w:rsidR="00125C72">
        <w:rPr>
          <w:rFonts w:ascii="Arial" w:hAnsi="Arial" w:cs="Arial"/>
          <w:sz w:val="24"/>
          <w:szCs w:val="24"/>
        </w:rPr>
        <w:t>кциональное устройство, ноутбук на общую сумму 100000 рублей.</w:t>
      </w:r>
    </w:p>
    <w:p w:rsidR="007A2EFC" w:rsidRPr="007A2EFC" w:rsidRDefault="001D4FF9" w:rsidP="000E6A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2EFC">
        <w:rPr>
          <w:rFonts w:ascii="Arial" w:hAnsi="Arial" w:cs="Arial"/>
          <w:bCs/>
          <w:iCs/>
          <w:sz w:val="24"/>
          <w:szCs w:val="24"/>
        </w:rPr>
        <w:t xml:space="preserve">Общая сумма привлеченных внебюджетных денежных средств на территорию Аларского района некоммерческими организациями </w:t>
      </w:r>
      <w:r w:rsidR="007A2EFC">
        <w:rPr>
          <w:rFonts w:ascii="Arial" w:hAnsi="Arial" w:cs="Arial"/>
          <w:sz w:val="24"/>
          <w:szCs w:val="24"/>
        </w:rPr>
        <w:t xml:space="preserve">за 2021 год составила </w:t>
      </w:r>
      <w:r w:rsidR="00125C72">
        <w:rPr>
          <w:rFonts w:ascii="Arial" w:hAnsi="Arial" w:cs="Arial"/>
          <w:bCs/>
          <w:iCs/>
          <w:sz w:val="24"/>
          <w:szCs w:val="24"/>
        </w:rPr>
        <w:t>4 4</w:t>
      </w:r>
      <w:r w:rsidR="007A2EFC" w:rsidRPr="007A2EFC">
        <w:rPr>
          <w:rFonts w:ascii="Arial" w:hAnsi="Arial" w:cs="Arial"/>
          <w:bCs/>
          <w:iCs/>
          <w:sz w:val="24"/>
          <w:szCs w:val="24"/>
        </w:rPr>
        <w:t>22 871 рублей</w:t>
      </w:r>
      <w:r w:rsidR="007A2EFC">
        <w:rPr>
          <w:rFonts w:ascii="Arial" w:hAnsi="Arial" w:cs="Arial"/>
          <w:bCs/>
          <w:iCs/>
          <w:sz w:val="24"/>
          <w:szCs w:val="24"/>
        </w:rPr>
        <w:t>.</w:t>
      </w:r>
    </w:p>
    <w:p w:rsidR="00B22283" w:rsidRPr="009A59FE" w:rsidRDefault="00B22283" w:rsidP="000E6A1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22283">
        <w:rPr>
          <w:rFonts w:ascii="Arial" w:hAnsi="Arial" w:cs="Arial"/>
          <w:sz w:val="24"/>
          <w:szCs w:val="24"/>
        </w:rPr>
        <w:t>Все неко</w:t>
      </w:r>
      <w:r w:rsidR="00125C72">
        <w:rPr>
          <w:rFonts w:ascii="Arial" w:hAnsi="Arial" w:cs="Arial"/>
          <w:sz w:val="24"/>
          <w:szCs w:val="24"/>
        </w:rPr>
        <w:t>ммерческие</w:t>
      </w:r>
      <w:r w:rsidR="00125C72" w:rsidRPr="00125C72">
        <w:rPr>
          <w:rFonts w:ascii="Arial" w:hAnsi="Arial" w:cs="Arial"/>
          <w:sz w:val="24"/>
          <w:szCs w:val="24"/>
        </w:rPr>
        <w:t xml:space="preserve"> </w:t>
      </w:r>
      <w:r w:rsidR="00125C72">
        <w:rPr>
          <w:rFonts w:ascii="Arial" w:hAnsi="Arial" w:cs="Arial"/>
          <w:sz w:val="24"/>
          <w:szCs w:val="24"/>
        </w:rPr>
        <w:t xml:space="preserve">организации Аларского района созданы </w:t>
      </w:r>
      <w:r w:rsidRPr="00B22283">
        <w:rPr>
          <w:rFonts w:ascii="Arial" w:hAnsi="Arial" w:cs="Arial"/>
          <w:sz w:val="24"/>
          <w:szCs w:val="24"/>
        </w:rPr>
        <w:t>для</w:t>
      </w:r>
      <w:r w:rsidR="007A2EFC">
        <w:rPr>
          <w:rFonts w:ascii="Arial" w:hAnsi="Arial" w:cs="Arial"/>
          <w:sz w:val="24"/>
          <w:szCs w:val="24"/>
        </w:rPr>
        <w:t xml:space="preserve"> </w:t>
      </w:r>
      <w:r w:rsidR="00DF6934">
        <w:rPr>
          <w:rFonts w:ascii="Arial" w:hAnsi="Arial" w:cs="Arial"/>
          <w:sz w:val="24"/>
          <w:szCs w:val="24"/>
        </w:rPr>
        <w:t>достижения обществен</w:t>
      </w:r>
      <w:r w:rsidR="00125C72">
        <w:rPr>
          <w:rFonts w:ascii="Arial" w:hAnsi="Arial" w:cs="Arial"/>
          <w:sz w:val="24"/>
          <w:szCs w:val="24"/>
        </w:rPr>
        <w:t xml:space="preserve">но полезных благ, </w:t>
      </w:r>
      <w:r w:rsidRPr="00B22283">
        <w:rPr>
          <w:rFonts w:ascii="Arial" w:hAnsi="Arial" w:cs="Arial"/>
          <w:sz w:val="24"/>
          <w:szCs w:val="24"/>
        </w:rPr>
        <w:t>поднятия социально- эконом</w:t>
      </w:r>
      <w:r w:rsidR="007A2EFC">
        <w:rPr>
          <w:rFonts w:ascii="Arial" w:hAnsi="Arial" w:cs="Arial"/>
          <w:sz w:val="24"/>
          <w:szCs w:val="24"/>
        </w:rPr>
        <w:t>ического уровня нашего района. На данный момент</w:t>
      </w:r>
      <w:r w:rsidR="00DF6934">
        <w:rPr>
          <w:rFonts w:ascii="Arial" w:hAnsi="Arial" w:cs="Arial"/>
          <w:sz w:val="24"/>
          <w:szCs w:val="24"/>
        </w:rPr>
        <w:t xml:space="preserve"> идет работа</w:t>
      </w:r>
      <w:r w:rsidRPr="00B22283">
        <w:rPr>
          <w:rFonts w:ascii="Arial" w:hAnsi="Arial" w:cs="Arial"/>
          <w:sz w:val="24"/>
          <w:szCs w:val="24"/>
        </w:rPr>
        <w:t xml:space="preserve"> </w:t>
      </w:r>
      <w:r w:rsidR="00DF6934">
        <w:rPr>
          <w:rFonts w:ascii="Arial" w:hAnsi="Arial" w:cs="Arial"/>
          <w:sz w:val="24"/>
          <w:szCs w:val="24"/>
        </w:rPr>
        <w:t xml:space="preserve">по переводу ТОС в статус юридического лица или регистрации новой </w:t>
      </w:r>
      <w:r w:rsidRPr="00B22283">
        <w:rPr>
          <w:rFonts w:ascii="Arial" w:hAnsi="Arial" w:cs="Arial"/>
          <w:sz w:val="24"/>
          <w:szCs w:val="24"/>
        </w:rPr>
        <w:t>неком</w:t>
      </w:r>
      <w:r w:rsidR="00DF6934">
        <w:rPr>
          <w:rFonts w:ascii="Arial" w:hAnsi="Arial" w:cs="Arial"/>
          <w:sz w:val="24"/>
          <w:szCs w:val="24"/>
        </w:rPr>
        <w:t>мерческой организации</w:t>
      </w:r>
      <w:r w:rsidRPr="00B22283">
        <w:rPr>
          <w:rFonts w:ascii="Arial" w:hAnsi="Arial" w:cs="Arial"/>
          <w:sz w:val="24"/>
          <w:szCs w:val="24"/>
        </w:rPr>
        <w:t xml:space="preserve"> </w:t>
      </w:r>
      <w:r w:rsidR="007A2EFC">
        <w:rPr>
          <w:rFonts w:ascii="Arial" w:hAnsi="Arial" w:cs="Arial"/>
          <w:sz w:val="24"/>
          <w:szCs w:val="24"/>
        </w:rPr>
        <w:t>в каждом муниципальном образовании</w:t>
      </w:r>
      <w:r w:rsidR="00DF6934">
        <w:rPr>
          <w:rFonts w:ascii="Arial" w:hAnsi="Arial" w:cs="Arial"/>
          <w:sz w:val="24"/>
          <w:szCs w:val="24"/>
        </w:rPr>
        <w:t>.</w:t>
      </w:r>
      <w:r w:rsidR="00A553C1">
        <w:rPr>
          <w:rFonts w:ascii="Arial" w:hAnsi="Arial" w:cs="Arial"/>
          <w:sz w:val="24"/>
          <w:szCs w:val="24"/>
        </w:rPr>
        <w:t xml:space="preserve"> В</w:t>
      </w:r>
      <w:r w:rsidR="00125C72">
        <w:rPr>
          <w:rFonts w:ascii="Arial" w:hAnsi="Arial" w:cs="Arial"/>
          <w:sz w:val="24"/>
          <w:szCs w:val="24"/>
        </w:rPr>
        <w:t xml:space="preserve">едется </w:t>
      </w:r>
      <w:r w:rsidR="00A553C1">
        <w:rPr>
          <w:rFonts w:ascii="Arial" w:hAnsi="Arial" w:cs="Arial"/>
          <w:sz w:val="24"/>
          <w:szCs w:val="24"/>
        </w:rPr>
        <w:t xml:space="preserve">активная </w:t>
      </w:r>
      <w:r w:rsidR="00125C72">
        <w:rPr>
          <w:rFonts w:ascii="Arial" w:hAnsi="Arial" w:cs="Arial"/>
          <w:sz w:val="24"/>
          <w:szCs w:val="24"/>
        </w:rPr>
        <w:t xml:space="preserve">работа по </w:t>
      </w:r>
      <w:r w:rsidR="00040EBA">
        <w:rPr>
          <w:rFonts w:ascii="Arial" w:hAnsi="Arial" w:cs="Arial"/>
          <w:sz w:val="24"/>
          <w:szCs w:val="24"/>
        </w:rPr>
        <w:t xml:space="preserve">участию в грантах. Уже подано 6 заявок на </w:t>
      </w:r>
      <w:r w:rsidR="00125C72">
        <w:rPr>
          <w:rFonts w:ascii="Arial" w:hAnsi="Arial" w:cs="Arial"/>
          <w:sz w:val="24"/>
          <w:szCs w:val="24"/>
        </w:rPr>
        <w:t xml:space="preserve">различные конкурсы </w:t>
      </w:r>
      <w:r w:rsidR="00A553C1">
        <w:rPr>
          <w:rFonts w:ascii="Arial" w:hAnsi="Arial" w:cs="Arial"/>
          <w:sz w:val="24"/>
          <w:szCs w:val="24"/>
        </w:rPr>
        <w:t>на общую сумму 5596055 рублей.</w:t>
      </w:r>
    </w:p>
    <w:p w:rsidR="00B22283" w:rsidRPr="006F7965" w:rsidRDefault="00B22283" w:rsidP="00AA5516">
      <w:pPr>
        <w:jc w:val="both"/>
        <w:rPr>
          <w:rFonts w:ascii="Arial" w:hAnsi="Arial" w:cs="Arial"/>
          <w:b/>
          <w:sz w:val="32"/>
          <w:szCs w:val="32"/>
        </w:rPr>
      </w:pPr>
    </w:p>
    <w:p w:rsidR="00B22283" w:rsidRPr="00B8178C" w:rsidRDefault="00B22283" w:rsidP="00AA5516">
      <w:pPr>
        <w:tabs>
          <w:tab w:val="left" w:pos="7515"/>
        </w:tabs>
        <w:jc w:val="both"/>
        <w:rPr>
          <w:rFonts w:ascii="Arial" w:hAnsi="Arial" w:cs="Arial"/>
          <w:sz w:val="24"/>
          <w:szCs w:val="24"/>
        </w:rPr>
      </w:pPr>
    </w:p>
    <w:p w:rsidR="00FC7A4A" w:rsidRDefault="00FC7A4A" w:rsidP="00AA5516">
      <w:pPr>
        <w:jc w:val="both"/>
      </w:pPr>
    </w:p>
    <w:sectPr w:rsidR="00FC7A4A" w:rsidSect="00D079C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15EB"/>
    <w:multiLevelType w:val="hybridMultilevel"/>
    <w:tmpl w:val="14A8E2AA"/>
    <w:lvl w:ilvl="0" w:tplc="0FD4B75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583AE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6CF1E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16BA7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C6A96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9A761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7A5A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92A46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B8C5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F663398"/>
    <w:multiLevelType w:val="hybridMultilevel"/>
    <w:tmpl w:val="2D4403EE"/>
    <w:lvl w:ilvl="0" w:tplc="2EEEB82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B206A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2ECE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ECDC5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7E47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C276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6E775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EA0A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0E4FB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3D53361"/>
    <w:multiLevelType w:val="hybridMultilevel"/>
    <w:tmpl w:val="B9629122"/>
    <w:lvl w:ilvl="0" w:tplc="5E1A73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12D3F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64DFD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D45E6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F0E43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A4AA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2494D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EA5EB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74876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83"/>
    <w:rsid w:val="00040EBA"/>
    <w:rsid w:val="0005242F"/>
    <w:rsid w:val="0007746A"/>
    <w:rsid w:val="000D7C52"/>
    <w:rsid w:val="000E6A10"/>
    <w:rsid w:val="0010056A"/>
    <w:rsid w:val="00125C72"/>
    <w:rsid w:val="001922E8"/>
    <w:rsid w:val="001D4FF9"/>
    <w:rsid w:val="001F222C"/>
    <w:rsid w:val="002A1B66"/>
    <w:rsid w:val="0032756E"/>
    <w:rsid w:val="00346638"/>
    <w:rsid w:val="00385626"/>
    <w:rsid w:val="00411474"/>
    <w:rsid w:val="004A7EF2"/>
    <w:rsid w:val="005B6C55"/>
    <w:rsid w:val="006161B4"/>
    <w:rsid w:val="006F696B"/>
    <w:rsid w:val="00746541"/>
    <w:rsid w:val="007A2EFC"/>
    <w:rsid w:val="00827CC8"/>
    <w:rsid w:val="008A6FDB"/>
    <w:rsid w:val="00913808"/>
    <w:rsid w:val="00A23C4C"/>
    <w:rsid w:val="00A553C1"/>
    <w:rsid w:val="00AA5516"/>
    <w:rsid w:val="00B22283"/>
    <w:rsid w:val="00BA0276"/>
    <w:rsid w:val="00C55282"/>
    <w:rsid w:val="00DA0180"/>
    <w:rsid w:val="00DC3D91"/>
    <w:rsid w:val="00DC3E38"/>
    <w:rsid w:val="00DF6934"/>
    <w:rsid w:val="00E062F9"/>
    <w:rsid w:val="00E83246"/>
    <w:rsid w:val="00EB562F"/>
    <w:rsid w:val="00F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38EAD-A1FB-4B3E-8C3E-DB1C8759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283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22283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222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2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22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228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B22283"/>
    <w:rPr>
      <w:sz w:val="24"/>
      <w:szCs w:val="24"/>
    </w:rPr>
  </w:style>
  <w:style w:type="character" w:styleId="a4">
    <w:name w:val="Hyperlink"/>
    <w:basedOn w:val="a0"/>
    <w:uiPriority w:val="99"/>
    <w:unhideWhenUsed/>
    <w:rsid w:val="00B222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2EFC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F6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25C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6A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6A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6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9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0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8%D0%B1%D1%8B%D0%BB%D1%8C" TargetMode="External"/><Relationship Id="rId5" Type="http://schemas.openxmlformats.org/officeDocument/2006/relationships/hyperlink" Target="https://ru.wikipedia.org/wiki/%D0%9E%D1%80%D0%B3%D0%B0%D0%BD%D0%B8%D0%B7%D0%B0%D1%86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2022-03-28T03:44:00Z</cp:lastPrinted>
  <dcterms:created xsi:type="dcterms:W3CDTF">2022-03-28T05:40:00Z</dcterms:created>
  <dcterms:modified xsi:type="dcterms:W3CDTF">2022-03-28T05:40:00Z</dcterms:modified>
</cp:coreProperties>
</file>